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57EC" w14:textId="77777777" w:rsidR="00467057" w:rsidRPr="00B129DA" w:rsidRDefault="00467057" w:rsidP="00467057">
      <w:pPr>
        <w:pStyle w:val="Heading1"/>
        <w:rPr>
          <w:color w:val="217535"/>
          <w:sz w:val="32"/>
          <w:szCs w:val="32"/>
        </w:rPr>
      </w:pPr>
      <w:bookmarkStart w:id="0" w:name="OLE_LINK3"/>
      <w:bookmarkStart w:id="1" w:name="OLE_LINK4"/>
      <w:r w:rsidRPr="00B129DA">
        <w:rPr>
          <w:color w:val="217535"/>
          <w:sz w:val="32"/>
          <w:szCs w:val="32"/>
        </w:rPr>
        <w:t>Christ Church Generosity Fund</w:t>
      </w:r>
    </w:p>
    <w:bookmarkEnd w:id="0"/>
    <w:bookmarkEnd w:id="1"/>
    <w:p w14:paraId="0BC4CFF4" w14:textId="77777777" w:rsidR="00467057" w:rsidRPr="002B126F" w:rsidRDefault="00467057" w:rsidP="00467057"/>
    <w:p w14:paraId="186A879A" w14:textId="77777777" w:rsidR="00467057" w:rsidRPr="00C214CC" w:rsidRDefault="00467057" w:rsidP="00467057">
      <w:pPr>
        <w:pStyle w:val="Heading2"/>
        <w:rPr>
          <w:color w:val="217535"/>
        </w:rPr>
      </w:pPr>
      <w:bookmarkStart w:id="2" w:name="OLE_LINK5"/>
      <w:bookmarkStart w:id="3" w:name="OLE_LINK6"/>
      <w:bookmarkStart w:id="4" w:name="OLE_LINK10"/>
      <w:r w:rsidRPr="00C214CC">
        <w:rPr>
          <w:color w:val="217535"/>
        </w:rPr>
        <w:t>What is the Generosity Fund?</w:t>
      </w:r>
    </w:p>
    <w:p w14:paraId="721B0CAA" w14:textId="77777777" w:rsidR="00C214CC" w:rsidRDefault="00467057" w:rsidP="00467057">
      <w:pPr>
        <w:pStyle w:val="ListParagraph"/>
        <w:ind w:left="0"/>
      </w:pPr>
      <w:r>
        <w:t>The Generosity Fund is part of the church budget that has been set aside to support</w:t>
      </w:r>
      <w:r w:rsidR="006B69B8">
        <w:t xml:space="preserve"> people in specific need. </w:t>
      </w:r>
    </w:p>
    <w:p w14:paraId="2F6B44DD" w14:textId="77777777" w:rsidR="00C214CC" w:rsidRDefault="00C214CC" w:rsidP="00467057">
      <w:pPr>
        <w:pStyle w:val="ListParagraph"/>
        <w:ind w:left="0"/>
      </w:pPr>
    </w:p>
    <w:p w14:paraId="71E228C2" w14:textId="0AF42426" w:rsidR="00C214CC" w:rsidRPr="00C214CC" w:rsidRDefault="00C214CC" w:rsidP="00467057">
      <w:pPr>
        <w:pStyle w:val="ListParagraph"/>
        <w:ind w:left="0"/>
        <w:rPr>
          <w:b/>
          <w:bCs/>
          <w:color w:val="217535"/>
          <w:sz w:val="28"/>
          <w:szCs w:val="28"/>
        </w:rPr>
      </w:pPr>
      <w:r w:rsidRPr="00C214CC">
        <w:rPr>
          <w:b/>
          <w:bCs/>
          <w:color w:val="217535"/>
          <w:sz w:val="28"/>
          <w:szCs w:val="28"/>
        </w:rPr>
        <w:t>Who can apply?</w:t>
      </w:r>
    </w:p>
    <w:p w14:paraId="55423960" w14:textId="582466BD" w:rsidR="00467057" w:rsidRDefault="00C214CC" w:rsidP="00467057">
      <w:pPr>
        <w:pStyle w:val="ListParagraph"/>
        <w:ind w:left="0"/>
      </w:pPr>
      <w:r>
        <w:t>Under normal circumstances, w</w:t>
      </w:r>
      <w:r w:rsidR="006B69B8">
        <w:t xml:space="preserve">e </w:t>
      </w:r>
      <w:r w:rsidR="00934BF6">
        <w:t>will consider</w:t>
      </w:r>
      <w:r w:rsidR="006B69B8">
        <w:t xml:space="preserve"> applications fro</w:t>
      </w:r>
      <w:r>
        <w:t xml:space="preserve">m current members of Christ Church who have been attending </w:t>
      </w:r>
      <w:r w:rsidR="00934BF6">
        <w:t xml:space="preserve">worship </w:t>
      </w:r>
      <w:r>
        <w:t>services for a minimum of six months. We may also consider applications from others who have a</w:t>
      </w:r>
      <w:r w:rsidR="00934BF6">
        <w:t>n ongoing relationship with</w:t>
      </w:r>
      <w:r>
        <w:t xml:space="preserve"> Christ Church. If you do not meet th</w:t>
      </w:r>
      <w:r w:rsidR="00934BF6">
        <w:t>e</w:t>
      </w:r>
      <w:r>
        <w:t xml:space="preserve"> criteria, or you are unsure if you do, please contact us to ask if you</w:t>
      </w:r>
      <w:r w:rsidR="00934BF6">
        <w:t xml:space="preserve"> would</w:t>
      </w:r>
      <w:r>
        <w:t xml:space="preserve"> be eligible to apply.</w:t>
      </w:r>
    </w:p>
    <w:p w14:paraId="689FEBCB" w14:textId="77777777" w:rsidR="00467057" w:rsidRDefault="00467057" w:rsidP="00467057"/>
    <w:p w14:paraId="5A25B55E" w14:textId="4079577F" w:rsidR="00467057" w:rsidRPr="00C214CC" w:rsidRDefault="00467057" w:rsidP="00467057">
      <w:pPr>
        <w:pStyle w:val="Heading2"/>
        <w:rPr>
          <w:color w:val="217535"/>
        </w:rPr>
      </w:pPr>
      <w:r w:rsidRPr="00C214CC">
        <w:rPr>
          <w:color w:val="217535"/>
        </w:rPr>
        <w:t>Who will see my application</w:t>
      </w:r>
      <w:r w:rsidR="004D583A" w:rsidRPr="00C214CC">
        <w:rPr>
          <w:color w:val="217535"/>
        </w:rPr>
        <w:t xml:space="preserve"> form</w:t>
      </w:r>
      <w:r w:rsidRPr="00C214CC">
        <w:rPr>
          <w:color w:val="217535"/>
        </w:rPr>
        <w:t>?</w:t>
      </w:r>
    </w:p>
    <w:p w14:paraId="1F6C2C28" w14:textId="77777777" w:rsidR="00467057" w:rsidRDefault="00467057" w:rsidP="00467057">
      <w:r>
        <w:t>Your application will be seen by:</w:t>
      </w:r>
    </w:p>
    <w:p w14:paraId="13E6D007" w14:textId="111A0046" w:rsidR="00467057" w:rsidRDefault="00467057" w:rsidP="00467057">
      <w:pPr>
        <w:pStyle w:val="ListParagraph"/>
        <w:numPr>
          <w:ilvl w:val="0"/>
          <w:numId w:val="1"/>
        </w:numPr>
      </w:pPr>
      <w:r>
        <w:t>Standing Committee</w:t>
      </w:r>
      <w:r w:rsidR="00C214CC">
        <w:t xml:space="preserve"> (the Vicar, Churchwardens and two PCC members)</w:t>
      </w:r>
      <w:r>
        <w:t xml:space="preserve">, who will </w:t>
      </w:r>
      <w:proofErr w:type="gramStart"/>
      <w:r>
        <w:t>make a decision</w:t>
      </w:r>
      <w:proofErr w:type="gramEnd"/>
      <w:r>
        <w:t xml:space="preserve"> on </w:t>
      </w:r>
      <w:r w:rsidR="00C214CC">
        <w:t xml:space="preserve">the </w:t>
      </w:r>
      <w:r>
        <w:t xml:space="preserve">application. </w:t>
      </w:r>
    </w:p>
    <w:p w14:paraId="18C759B0" w14:textId="4817A088" w:rsidR="00467057" w:rsidRDefault="00467057" w:rsidP="00467057">
      <w:pPr>
        <w:pStyle w:val="ListParagraph"/>
        <w:numPr>
          <w:ilvl w:val="0"/>
          <w:numId w:val="1"/>
        </w:numPr>
      </w:pPr>
      <w:r>
        <w:t>Our finance team, who will process any payment required.</w:t>
      </w:r>
    </w:p>
    <w:p w14:paraId="6587DC18" w14:textId="77777777" w:rsidR="00903787" w:rsidRDefault="00903787" w:rsidP="00467057"/>
    <w:p w14:paraId="62291DDA" w14:textId="528C5907" w:rsidR="00467057" w:rsidRPr="00C214CC" w:rsidRDefault="00467057" w:rsidP="00C214CC">
      <w:pPr>
        <w:pStyle w:val="Heading2"/>
        <w:rPr>
          <w:color w:val="217535"/>
        </w:rPr>
      </w:pPr>
      <w:r w:rsidRPr="00C214CC">
        <w:rPr>
          <w:color w:val="217535"/>
        </w:rPr>
        <w:t>What is the process?</w:t>
      </w:r>
    </w:p>
    <w:p w14:paraId="1C5BBCA9" w14:textId="5EADF46C" w:rsidR="00467057" w:rsidRDefault="00467057" w:rsidP="005B06E4">
      <w:pPr>
        <w:pStyle w:val="ListParagraph"/>
        <w:ind w:left="0"/>
      </w:pPr>
      <w:r>
        <w:t>Your application will be looked at</w:t>
      </w:r>
      <w:r w:rsidR="00C214CC">
        <w:t xml:space="preserve"> by the Standing Committee as soon as possible</w:t>
      </w:r>
      <w:r>
        <w:t>.</w:t>
      </w:r>
      <w:r w:rsidR="00C214CC">
        <w:t xml:space="preserve"> We will try to respond to you within a week but please allow up to one month.</w:t>
      </w:r>
      <w:r>
        <w:t xml:space="preserve"> </w:t>
      </w:r>
      <w:r w:rsidR="00C214CC">
        <w:t>The Standing Committee</w:t>
      </w:r>
      <w:r>
        <w:t xml:space="preserve"> need to </w:t>
      </w:r>
      <w:proofErr w:type="gramStart"/>
      <w:r>
        <w:t>take into account</w:t>
      </w:r>
      <w:proofErr w:type="gramEnd"/>
      <w:r>
        <w:t xml:space="preserve"> different factors, such as the amount left in the fund</w:t>
      </w:r>
      <w:r w:rsidR="00124B26">
        <w:t xml:space="preserve"> and also whether there are other applications.</w:t>
      </w:r>
      <w:r w:rsidR="00814894">
        <w:t xml:space="preserve"> </w:t>
      </w:r>
      <w:r>
        <w:t xml:space="preserve">A member of Standing Committee will then be in contact with you </w:t>
      </w:r>
      <w:r w:rsidR="00124B26">
        <w:t>regarding</w:t>
      </w:r>
      <w:r>
        <w:t xml:space="preserve"> the outcome of your application.</w:t>
      </w:r>
    </w:p>
    <w:p w14:paraId="06616BE6" w14:textId="77777777" w:rsidR="00467057" w:rsidRDefault="00467057" w:rsidP="00467057"/>
    <w:p w14:paraId="41AC6872" w14:textId="6D40493E" w:rsidR="00467057" w:rsidRPr="00C214CC" w:rsidRDefault="00467057" w:rsidP="00C214CC">
      <w:pPr>
        <w:pStyle w:val="Heading2"/>
        <w:rPr>
          <w:color w:val="217535"/>
        </w:rPr>
      </w:pPr>
      <w:r w:rsidRPr="00C214CC">
        <w:rPr>
          <w:color w:val="217535"/>
        </w:rPr>
        <w:t>How do I apply?</w:t>
      </w:r>
    </w:p>
    <w:p w14:paraId="0860711B" w14:textId="77777777" w:rsidR="00B129DA" w:rsidRDefault="00467057" w:rsidP="00B129DA">
      <w:pPr>
        <w:rPr>
          <w:sz w:val="21"/>
          <w:szCs w:val="21"/>
        </w:rPr>
      </w:pPr>
      <w:r w:rsidRPr="00B129DA">
        <w:rPr>
          <w:sz w:val="21"/>
          <w:szCs w:val="21"/>
        </w:rPr>
        <w:t>If you wish to apply you can either print off a</w:t>
      </w:r>
      <w:r w:rsidR="0009155D" w:rsidRPr="00B129DA">
        <w:rPr>
          <w:sz w:val="21"/>
          <w:szCs w:val="21"/>
        </w:rPr>
        <w:t xml:space="preserve">n </w:t>
      </w:r>
      <w:r w:rsidRPr="00B129DA">
        <w:rPr>
          <w:sz w:val="21"/>
          <w:szCs w:val="21"/>
        </w:rPr>
        <w:t xml:space="preserve">application form and give this to a member of clergy or Standing Committee, or email a completed form to </w:t>
      </w:r>
      <w:hyperlink r:id="rId10" w:history="1">
        <w:r w:rsidRPr="00B129DA">
          <w:rPr>
            <w:rStyle w:val="Hyperlink"/>
            <w:sz w:val="21"/>
            <w:szCs w:val="21"/>
          </w:rPr>
          <w:t>admin@christchurchchester.com</w:t>
        </w:r>
      </w:hyperlink>
      <w:r w:rsidRPr="00B129DA">
        <w:rPr>
          <w:sz w:val="21"/>
          <w:szCs w:val="21"/>
        </w:rPr>
        <w:t xml:space="preserve"> </w:t>
      </w:r>
    </w:p>
    <w:p w14:paraId="1142DF7F" w14:textId="77777777" w:rsidR="00B129DA" w:rsidRDefault="00B129DA" w:rsidP="00B129DA">
      <w:pPr>
        <w:rPr>
          <w:color w:val="217535"/>
          <w:sz w:val="21"/>
          <w:szCs w:val="21"/>
        </w:rPr>
      </w:pPr>
    </w:p>
    <w:p w14:paraId="264EBC35" w14:textId="5BC942CA" w:rsidR="00467057" w:rsidRPr="00B129DA" w:rsidRDefault="00467057" w:rsidP="00AB5EE1">
      <w:pPr>
        <w:jc w:val="center"/>
        <w:rPr>
          <w:sz w:val="12"/>
          <w:szCs w:val="12"/>
        </w:rPr>
      </w:pPr>
      <w:r w:rsidRPr="00B129DA">
        <w:rPr>
          <w:b/>
          <w:bCs/>
          <w:color w:val="217535"/>
          <w:sz w:val="32"/>
          <w:szCs w:val="32"/>
        </w:rPr>
        <w:t>Application Form</w:t>
      </w:r>
    </w:p>
    <w:p w14:paraId="3597039D" w14:textId="77777777" w:rsidR="00124B26" w:rsidRDefault="00124B26" w:rsidP="00467057">
      <w:pPr>
        <w:rPr>
          <w:sz w:val="10"/>
          <w:szCs w:val="10"/>
        </w:rPr>
      </w:pPr>
    </w:p>
    <w:p w14:paraId="669DE2F4" w14:textId="77777777" w:rsidR="00B129DA" w:rsidRDefault="00B129DA" w:rsidP="00467057">
      <w:pPr>
        <w:rPr>
          <w:sz w:val="10"/>
          <w:szCs w:val="10"/>
        </w:rPr>
      </w:pPr>
    </w:p>
    <w:p w14:paraId="16EED730" w14:textId="77777777" w:rsidR="00B129DA" w:rsidRDefault="00B129DA" w:rsidP="00467057">
      <w:pPr>
        <w:rPr>
          <w:sz w:val="10"/>
          <w:szCs w:val="10"/>
        </w:rPr>
      </w:pPr>
    </w:p>
    <w:p w14:paraId="258919EA" w14:textId="77777777" w:rsidR="00B129DA" w:rsidRPr="00B129DA" w:rsidRDefault="00B129DA" w:rsidP="0046705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074"/>
      </w:tblGrid>
      <w:tr w:rsidR="00467057" w14:paraId="1EA0F53A" w14:textId="77777777" w:rsidTr="00934BF6">
        <w:tc>
          <w:tcPr>
            <w:tcW w:w="3256" w:type="dxa"/>
          </w:tcPr>
          <w:p w14:paraId="28E6DB26" w14:textId="07863B07" w:rsidR="00467057" w:rsidRDefault="00467057" w:rsidP="00E1784F">
            <w:r>
              <w:t>Applicant Name:</w:t>
            </w:r>
          </w:p>
        </w:tc>
        <w:tc>
          <w:tcPr>
            <w:tcW w:w="4074" w:type="dxa"/>
          </w:tcPr>
          <w:p w14:paraId="3B71FA6D" w14:textId="37480E6E" w:rsidR="00467057" w:rsidRDefault="00467057" w:rsidP="781C98EA">
            <w:pPr>
              <w:spacing w:line="259" w:lineRule="auto"/>
            </w:pPr>
          </w:p>
        </w:tc>
      </w:tr>
      <w:tr w:rsidR="00467057" w14:paraId="16F169FE" w14:textId="77777777" w:rsidTr="00934BF6">
        <w:tc>
          <w:tcPr>
            <w:tcW w:w="3256" w:type="dxa"/>
          </w:tcPr>
          <w:p w14:paraId="4C08F1A2" w14:textId="05303641" w:rsidR="00467057" w:rsidRDefault="00467057" w:rsidP="00E1784F">
            <w:r>
              <w:t xml:space="preserve">Applicant </w:t>
            </w:r>
            <w:r w:rsidR="00C214CC">
              <w:t>email:</w:t>
            </w:r>
          </w:p>
        </w:tc>
        <w:tc>
          <w:tcPr>
            <w:tcW w:w="4074" w:type="dxa"/>
          </w:tcPr>
          <w:p w14:paraId="0E2AB1BD" w14:textId="763B93D9" w:rsidR="00467057" w:rsidRDefault="00467057" w:rsidP="1D228544"/>
        </w:tc>
      </w:tr>
      <w:tr w:rsidR="00C214CC" w14:paraId="7D177993" w14:textId="77777777" w:rsidTr="00934BF6">
        <w:tc>
          <w:tcPr>
            <w:tcW w:w="3256" w:type="dxa"/>
          </w:tcPr>
          <w:p w14:paraId="0D115DA5" w14:textId="259E0E44" w:rsidR="00C214CC" w:rsidRDefault="00C214CC" w:rsidP="00E1784F">
            <w:r>
              <w:t>Applicant phone:</w:t>
            </w:r>
          </w:p>
        </w:tc>
        <w:tc>
          <w:tcPr>
            <w:tcW w:w="4074" w:type="dxa"/>
          </w:tcPr>
          <w:p w14:paraId="6E4235D1" w14:textId="77777777" w:rsidR="00C214CC" w:rsidRDefault="00C214CC" w:rsidP="1D228544"/>
        </w:tc>
      </w:tr>
      <w:tr w:rsidR="00467057" w14:paraId="699BC120" w14:textId="77777777" w:rsidTr="00934BF6">
        <w:tc>
          <w:tcPr>
            <w:tcW w:w="3256" w:type="dxa"/>
          </w:tcPr>
          <w:p w14:paraId="467BEFF1" w14:textId="77777777" w:rsidR="00467057" w:rsidRDefault="00467057" w:rsidP="00E1784F">
            <w:r>
              <w:t>If applying on behalf of someone else, who are you applying for?</w:t>
            </w:r>
          </w:p>
        </w:tc>
        <w:tc>
          <w:tcPr>
            <w:tcW w:w="4074" w:type="dxa"/>
          </w:tcPr>
          <w:p w14:paraId="1BB0D302" w14:textId="5DB7DEAA" w:rsidR="00467057" w:rsidRDefault="00467057" w:rsidP="00E1784F"/>
        </w:tc>
      </w:tr>
      <w:tr w:rsidR="00467057" w14:paraId="4E90D1F9" w14:textId="77777777" w:rsidTr="00934BF6">
        <w:tc>
          <w:tcPr>
            <w:tcW w:w="3256" w:type="dxa"/>
          </w:tcPr>
          <w:p w14:paraId="7A7356DE" w14:textId="3B961873" w:rsidR="00467057" w:rsidRDefault="00467057" w:rsidP="00E1784F">
            <w:r>
              <w:t>Application Date:</w:t>
            </w:r>
          </w:p>
        </w:tc>
        <w:tc>
          <w:tcPr>
            <w:tcW w:w="4074" w:type="dxa"/>
          </w:tcPr>
          <w:p w14:paraId="35D885C6" w14:textId="4AD5676D" w:rsidR="00467057" w:rsidRDefault="00467057" w:rsidP="00E1784F"/>
        </w:tc>
      </w:tr>
      <w:tr w:rsidR="00C214CC" w14:paraId="0D66EAB7" w14:textId="77777777" w:rsidTr="00934BF6">
        <w:tc>
          <w:tcPr>
            <w:tcW w:w="3256" w:type="dxa"/>
          </w:tcPr>
          <w:p w14:paraId="77F91861" w14:textId="5AFC128F" w:rsidR="00C214CC" w:rsidRDefault="00C214CC" w:rsidP="00E1784F">
            <w:r>
              <w:t>Are you a current member of Christ Church? YES / NO</w:t>
            </w:r>
          </w:p>
        </w:tc>
        <w:tc>
          <w:tcPr>
            <w:tcW w:w="4074" w:type="dxa"/>
          </w:tcPr>
          <w:p w14:paraId="2A294C75" w14:textId="6ACB3DE9" w:rsidR="00C214CC" w:rsidRDefault="00934BF6" w:rsidP="00E1784F">
            <w:r>
              <w:t>For how</w:t>
            </w:r>
            <w:r w:rsidR="00C214CC">
              <w:t xml:space="preserve"> long have you attended Christ Church? </w:t>
            </w:r>
          </w:p>
        </w:tc>
      </w:tr>
      <w:tr w:rsidR="00467057" w14:paraId="15E710EB" w14:textId="77777777" w:rsidTr="00C214CC">
        <w:trPr>
          <w:trHeight w:val="4101"/>
        </w:trPr>
        <w:tc>
          <w:tcPr>
            <w:tcW w:w="7330" w:type="dxa"/>
            <w:gridSpan w:val="2"/>
          </w:tcPr>
          <w:p w14:paraId="74164878" w14:textId="05DFC70C" w:rsidR="00467057" w:rsidRPr="00C214CC" w:rsidRDefault="00C214CC" w:rsidP="0A82C0B4">
            <w:pPr>
              <w:spacing w:line="259" w:lineRule="auto"/>
              <w:rPr>
                <w:i/>
                <w:iCs/>
              </w:rPr>
            </w:pPr>
            <w:r w:rsidRPr="00C214CC">
              <w:rPr>
                <w:i/>
                <w:iCs/>
              </w:rPr>
              <w:t>Please tell us why you are applying for a grant from the Generosity Fund and what the money would be used for:</w:t>
            </w:r>
          </w:p>
        </w:tc>
      </w:tr>
      <w:tr w:rsidR="00934BF6" w14:paraId="2593EFCB" w14:textId="77777777" w:rsidTr="000D0B1C">
        <w:tc>
          <w:tcPr>
            <w:tcW w:w="7330" w:type="dxa"/>
            <w:gridSpan w:val="2"/>
          </w:tcPr>
          <w:p w14:paraId="4001F154" w14:textId="5A8C0181" w:rsidR="00934BF6" w:rsidRDefault="00934BF6" w:rsidP="00E1784F">
            <w:r>
              <w:t>Have you applied for funding from any other sources? YES/NO</w:t>
            </w:r>
            <w:r>
              <w:br/>
              <w:t>If ‘yes’, please state:</w:t>
            </w:r>
          </w:p>
        </w:tc>
      </w:tr>
      <w:tr w:rsidR="00467057" w14:paraId="7DE7EB75" w14:textId="77777777" w:rsidTr="00934BF6">
        <w:tc>
          <w:tcPr>
            <w:tcW w:w="3256" w:type="dxa"/>
          </w:tcPr>
          <w:p w14:paraId="5C80BB72" w14:textId="77777777" w:rsidR="00467057" w:rsidRDefault="00467057" w:rsidP="00E1784F">
            <w:r>
              <w:t>Total amount requested:</w:t>
            </w:r>
          </w:p>
          <w:p w14:paraId="51A3E778" w14:textId="77777777" w:rsidR="00467057" w:rsidRDefault="00467057" w:rsidP="00E1784F"/>
        </w:tc>
        <w:tc>
          <w:tcPr>
            <w:tcW w:w="4074" w:type="dxa"/>
          </w:tcPr>
          <w:p w14:paraId="17F3C561" w14:textId="7F601798" w:rsidR="00467057" w:rsidRDefault="00467057" w:rsidP="00E1784F"/>
        </w:tc>
      </w:tr>
      <w:tr w:rsidR="00467057" w14:paraId="239B788C" w14:textId="77777777" w:rsidTr="1BD62319">
        <w:tc>
          <w:tcPr>
            <w:tcW w:w="7330" w:type="dxa"/>
            <w:gridSpan w:val="2"/>
          </w:tcPr>
          <w:p w14:paraId="65706339" w14:textId="571DBC20" w:rsidR="00467057" w:rsidRPr="000D41E7" w:rsidRDefault="00CE356F" w:rsidP="1BD62319">
            <w:pPr>
              <w:rPr>
                <w:i/>
                <w:iCs/>
              </w:rPr>
            </w:pPr>
            <w:r w:rsidRPr="1BD62319">
              <w:rPr>
                <w:i/>
                <w:iCs/>
              </w:rPr>
              <w:t xml:space="preserve">All applications are treated as confidential. </w:t>
            </w:r>
            <w:r w:rsidR="00774CC5" w:rsidRPr="1BD62319">
              <w:rPr>
                <w:i/>
                <w:iCs/>
              </w:rPr>
              <w:t xml:space="preserve">If you are willing for members of the PCC to </w:t>
            </w:r>
            <w:r w:rsidR="0000659E" w:rsidRPr="1BD62319">
              <w:rPr>
                <w:i/>
                <w:iCs/>
              </w:rPr>
              <w:t xml:space="preserve">know of your application, please </w:t>
            </w:r>
            <w:r w:rsidR="00E248F0" w:rsidRPr="1BD62319">
              <w:rPr>
                <w:i/>
                <w:iCs/>
              </w:rPr>
              <w:t>indicate here by writing ‘Yes’: …………….</w:t>
            </w:r>
            <w:r w:rsidR="0000659E" w:rsidRPr="1BD62319">
              <w:rPr>
                <w:i/>
                <w:iCs/>
              </w:rPr>
              <w:t xml:space="preserve"> </w:t>
            </w:r>
          </w:p>
        </w:tc>
      </w:tr>
      <w:bookmarkEnd w:id="2"/>
      <w:bookmarkEnd w:id="3"/>
      <w:bookmarkEnd w:id="4"/>
    </w:tbl>
    <w:p w14:paraId="1E6C497C" w14:textId="77777777" w:rsidR="002B126F" w:rsidRPr="002B126F" w:rsidRDefault="002B126F" w:rsidP="002B126F"/>
    <w:sectPr w:rsidR="002B126F" w:rsidRPr="002B126F" w:rsidSect="0006145B">
      <w:headerReference w:type="default" r:id="rId11"/>
      <w:headerReference w:type="first" r:id="rId12"/>
      <w:footerReference w:type="first" r:id="rId13"/>
      <w:pgSz w:w="16840" w:h="11900" w:orient="landscape"/>
      <w:pgMar w:top="567" w:right="720" w:bottom="720" w:left="720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86B1" w14:textId="77777777" w:rsidR="0006145B" w:rsidRDefault="0006145B" w:rsidP="002B126F">
      <w:r>
        <w:separator/>
      </w:r>
    </w:p>
  </w:endnote>
  <w:endnote w:type="continuationSeparator" w:id="0">
    <w:p w14:paraId="691300F0" w14:textId="77777777" w:rsidR="0006145B" w:rsidRDefault="0006145B" w:rsidP="002B126F">
      <w:r>
        <w:continuationSeparator/>
      </w:r>
    </w:p>
  </w:endnote>
  <w:endnote w:type="continuationNotice" w:id="1">
    <w:p w14:paraId="4704AE4D" w14:textId="77777777" w:rsidR="0006145B" w:rsidRDefault="00061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D418" w14:textId="3254E26E" w:rsidR="00C214CC" w:rsidRPr="00C214CC" w:rsidRDefault="00C214CC" w:rsidP="00C214CC">
    <w:pPr>
      <w:pStyle w:val="Footer"/>
      <w:jc w:val="center"/>
      <w:rPr>
        <w:i/>
        <w:iCs/>
        <w:color w:val="7F7F7F" w:themeColor="text1" w:themeTint="80"/>
        <w:sz w:val="20"/>
        <w:szCs w:val="20"/>
      </w:rPr>
    </w:pPr>
    <w:r w:rsidRPr="00C214CC">
      <w:rPr>
        <w:i/>
        <w:iCs/>
        <w:color w:val="7F7F7F" w:themeColor="text1" w:themeTint="80"/>
        <w:sz w:val="20"/>
        <w:szCs w:val="20"/>
      </w:rPr>
      <w:t>Learning to… Live for Christ | Unite in Christ | Love like Christ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86FC" w14:textId="77777777" w:rsidR="0006145B" w:rsidRDefault="0006145B" w:rsidP="002B126F">
      <w:r>
        <w:separator/>
      </w:r>
    </w:p>
  </w:footnote>
  <w:footnote w:type="continuationSeparator" w:id="0">
    <w:p w14:paraId="1AF0EFD6" w14:textId="77777777" w:rsidR="0006145B" w:rsidRDefault="0006145B" w:rsidP="002B126F">
      <w:r>
        <w:continuationSeparator/>
      </w:r>
    </w:p>
  </w:footnote>
  <w:footnote w:type="continuationNotice" w:id="1">
    <w:p w14:paraId="7CBEB9C4" w14:textId="77777777" w:rsidR="0006145B" w:rsidRDefault="00061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E782" w14:textId="797AC7CA" w:rsidR="002B126F" w:rsidRDefault="00C214CC" w:rsidP="00C214CC">
    <w:pPr>
      <w:pStyle w:val="Header"/>
      <w:tabs>
        <w:tab w:val="left" w:pos="6983"/>
        <w:tab w:val="right" w:pos="15400"/>
      </w:tabs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9294" w14:textId="7B589F63" w:rsidR="00C214CC" w:rsidRDefault="00C214C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32852" wp14:editId="0D018A05">
          <wp:simplePos x="0" y="0"/>
          <wp:positionH relativeFrom="margin">
            <wp:posOffset>4596130</wp:posOffset>
          </wp:positionH>
          <wp:positionV relativeFrom="paragraph">
            <wp:posOffset>-272292</wp:posOffset>
          </wp:positionV>
          <wp:extent cx="968375" cy="963295"/>
          <wp:effectExtent l="0" t="0" r="0" b="1905"/>
          <wp:wrapNone/>
          <wp:docPr id="58351414" name="Picture 2" descr="A logo with text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1414" name="Picture 2" descr="A logo with text in a circ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09" t="8802" r="29376" b="7970"/>
                  <a:stretch/>
                </pic:blipFill>
                <pic:spPr bwMode="auto">
                  <a:xfrm>
                    <a:off x="0" y="0"/>
                    <a:ext cx="968375" cy="963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76E0"/>
    <w:multiLevelType w:val="hybridMultilevel"/>
    <w:tmpl w:val="65F6E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AA4ED4"/>
    <w:multiLevelType w:val="hybridMultilevel"/>
    <w:tmpl w:val="7B748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81711">
    <w:abstractNumId w:val="1"/>
  </w:num>
  <w:num w:numId="2" w16cid:durableId="53172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57"/>
    <w:rsid w:val="0000659E"/>
    <w:rsid w:val="00026609"/>
    <w:rsid w:val="00037113"/>
    <w:rsid w:val="0006145B"/>
    <w:rsid w:val="00064B1F"/>
    <w:rsid w:val="0009155D"/>
    <w:rsid w:val="000945CD"/>
    <w:rsid w:val="000D41E7"/>
    <w:rsid w:val="000D67ED"/>
    <w:rsid w:val="00103940"/>
    <w:rsid w:val="0012311D"/>
    <w:rsid w:val="00124B26"/>
    <w:rsid w:val="00152651"/>
    <w:rsid w:val="001F270F"/>
    <w:rsid w:val="001F729E"/>
    <w:rsid w:val="002B126F"/>
    <w:rsid w:val="00325791"/>
    <w:rsid w:val="00362F23"/>
    <w:rsid w:val="003C3828"/>
    <w:rsid w:val="00467057"/>
    <w:rsid w:val="004D583A"/>
    <w:rsid w:val="00527791"/>
    <w:rsid w:val="005409F5"/>
    <w:rsid w:val="005B06E4"/>
    <w:rsid w:val="006B69B8"/>
    <w:rsid w:val="006C3823"/>
    <w:rsid w:val="006C5C03"/>
    <w:rsid w:val="006E679A"/>
    <w:rsid w:val="00715D9E"/>
    <w:rsid w:val="00774CC5"/>
    <w:rsid w:val="00814894"/>
    <w:rsid w:val="008375C0"/>
    <w:rsid w:val="00903787"/>
    <w:rsid w:val="00906E2D"/>
    <w:rsid w:val="00934BF6"/>
    <w:rsid w:val="009519D4"/>
    <w:rsid w:val="009A2976"/>
    <w:rsid w:val="00A85C39"/>
    <w:rsid w:val="00AB5EE1"/>
    <w:rsid w:val="00AF6E37"/>
    <w:rsid w:val="00B129DA"/>
    <w:rsid w:val="00B8488A"/>
    <w:rsid w:val="00BB12C7"/>
    <w:rsid w:val="00BB4F71"/>
    <w:rsid w:val="00BD20C2"/>
    <w:rsid w:val="00BD62F9"/>
    <w:rsid w:val="00C214CC"/>
    <w:rsid w:val="00CA5F08"/>
    <w:rsid w:val="00CE356F"/>
    <w:rsid w:val="00D166F6"/>
    <w:rsid w:val="00D22A59"/>
    <w:rsid w:val="00D677D1"/>
    <w:rsid w:val="00DA24C3"/>
    <w:rsid w:val="00DB0EC3"/>
    <w:rsid w:val="00DD6196"/>
    <w:rsid w:val="00E1784F"/>
    <w:rsid w:val="00E248F0"/>
    <w:rsid w:val="00E642D5"/>
    <w:rsid w:val="00E710D1"/>
    <w:rsid w:val="00E77761"/>
    <w:rsid w:val="00EA39FC"/>
    <w:rsid w:val="00ED746A"/>
    <w:rsid w:val="00F21D40"/>
    <w:rsid w:val="00F3E863"/>
    <w:rsid w:val="00F409F6"/>
    <w:rsid w:val="00F42B5A"/>
    <w:rsid w:val="00FB1326"/>
    <w:rsid w:val="00FC09A4"/>
    <w:rsid w:val="00FD2AEA"/>
    <w:rsid w:val="02DB9012"/>
    <w:rsid w:val="03F3367F"/>
    <w:rsid w:val="04243CAA"/>
    <w:rsid w:val="04B1C8D3"/>
    <w:rsid w:val="07F1C7C8"/>
    <w:rsid w:val="0A82C0B4"/>
    <w:rsid w:val="0AE2CFB4"/>
    <w:rsid w:val="0DE455C6"/>
    <w:rsid w:val="1B5F0B73"/>
    <w:rsid w:val="1BD62319"/>
    <w:rsid w:val="1BDB238A"/>
    <w:rsid w:val="1D228544"/>
    <w:rsid w:val="1D40DE52"/>
    <w:rsid w:val="1E5D2F44"/>
    <w:rsid w:val="20E0948B"/>
    <w:rsid w:val="2855AFAF"/>
    <w:rsid w:val="28ED43EF"/>
    <w:rsid w:val="30FB3466"/>
    <w:rsid w:val="31AC37A9"/>
    <w:rsid w:val="3365FE07"/>
    <w:rsid w:val="3EFE19E9"/>
    <w:rsid w:val="42E65DA4"/>
    <w:rsid w:val="46A91426"/>
    <w:rsid w:val="4732408B"/>
    <w:rsid w:val="49E06C66"/>
    <w:rsid w:val="52A4FC48"/>
    <w:rsid w:val="5C434E9E"/>
    <w:rsid w:val="5F045DBB"/>
    <w:rsid w:val="5FAD3AA4"/>
    <w:rsid w:val="5FBB4C90"/>
    <w:rsid w:val="60C77171"/>
    <w:rsid w:val="62497B35"/>
    <w:rsid w:val="65531177"/>
    <w:rsid w:val="6A532958"/>
    <w:rsid w:val="72B21ADD"/>
    <w:rsid w:val="72C28653"/>
    <w:rsid w:val="746A7BD5"/>
    <w:rsid w:val="74E1C0DF"/>
    <w:rsid w:val="76FF45A2"/>
    <w:rsid w:val="773492B0"/>
    <w:rsid w:val="781C9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E92CE"/>
  <w14:defaultImageDpi w14:val="300"/>
  <w15:docId w15:val="{A09D8905-8847-459B-8A26-799E0A2D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057"/>
    <w:rPr>
      <w:rFonts w:ascii="Century Gothic" w:hAnsi="Century Gothic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26F"/>
    <w:pPr>
      <w:jc w:val="center"/>
      <w:outlineLvl w:val="0"/>
    </w:pPr>
    <w:rPr>
      <w:b/>
      <w:bCs/>
      <w:color w:val="E33E1B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B126F"/>
    <w:pPr>
      <w:jc w:val="left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B126F"/>
    <w:pPr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B126F"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46A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74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46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74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46A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126F"/>
    <w:rPr>
      <w:rFonts w:ascii="Century Gothic" w:hAnsi="Century Gothic"/>
      <w:b/>
      <w:bCs/>
      <w:color w:val="E33E1B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B126F"/>
    <w:rPr>
      <w:rFonts w:ascii="Century Gothic" w:hAnsi="Century Gothic"/>
      <w:b/>
      <w:bCs/>
      <w:color w:val="E33E1B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B126F"/>
    <w:rPr>
      <w:rFonts w:ascii="Century Gothic" w:hAnsi="Century Gothic"/>
      <w:b/>
      <w:bCs/>
      <w:color w:val="E33E1B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B126F"/>
    <w:rPr>
      <w:rFonts w:ascii="Century Gothic" w:hAnsi="Century Gothic"/>
      <w:b/>
      <w:bCs/>
      <w:i/>
      <w:color w:val="E33E1B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B12C7"/>
    <w:pPr>
      <w:ind w:left="720"/>
      <w:contextualSpacing/>
    </w:pPr>
    <w:rPr>
      <w:rFonts w:eastAsia="MS Mincho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670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7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E37"/>
    <w:rPr>
      <w:rFonts w:ascii="Century Gothic" w:hAnsi="Century Gothic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E37"/>
    <w:rPr>
      <w:rFonts w:ascii="Century Gothic" w:hAnsi="Century Gothic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christchurchchest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854EA6746884D9874FA3D716705E7" ma:contentTypeVersion="9" ma:contentTypeDescription="Create a new document." ma:contentTypeScope="" ma:versionID="1210faf5603e476f3efb042588e43a94">
  <xsd:schema xmlns:xsd="http://www.w3.org/2001/XMLSchema" xmlns:xs="http://www.w3.org/2001/XMLSchema" xmlns:p="http://schemas.microsoft.com/office/2006/metadata/properties" xmlns:ns3="cc5be52a-35f4-4611-bae1-7d0eb3a5ad2e" targetNamespace="http://schemas.microsoft.com/office/2006/metadata/properties" ma:root="true" ma:fieldsID="70f65351519fa1f2b99b49a13d9a4183" ns3:_="">
    <xsd:import namespace="cc5be52a-35f4-4611-bae1-7d0eb3a5a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be52a-35f4-4611-bae1-7d0eb3a5a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B78EF-AFC7-4AD4-891A-404EB57DA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be52a-35f4-4611-bae1-7d0eb3a5a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C2552-9732-4396-BAFA-353D5464D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2CAFA-2197-4244-97DA-40A67CD7C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Shaw</dc:creator>
  <cp:keywords/>
  <dc:description/>
  <cp:lastModifiedBy>Anna Leyden</cp:lastModifiedBy>
  <cp:revision>4</cp:revision>
  <cp:lastPrinted>2024-03-16T14:26:00Z</cp:lastPrinted>
  <dcterms:created xsi:type="dcterms:W3CDTF">2024-03-16T14:26:00Z</dcterms:created>
  <dcterms:modified xsi:type="dcterms:W3CDTF">2024-03-27T15:42:00Z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0x010100E29854EA6746884D9874FA3D716705E7</vt:lpwstr>
  </property>
</Properties>
</file>